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7A56" w14:textId="097392CC" w:rsidR="00AA30F3" w:rsidRDefault="00AA30F3" w:rsidP="00B4662F">
      <w:pPr>
        <w:jc w:val="center"/>
        <w:rPr>
          <w:b/>
          <w:bCs/>
        </w:rPr>
      </w:pPr>
      <w:r>
        <w:rPr>
          <w:b/>
          <w:bCs/>
        </w:rPr>
        <w:t xml:space="preserve">Virtual </w:t>
      </w:r>
      <w:r w:rsidR="00B4662F" w:rsidRPr="00F6714E">
        <w:rPr>
          <w:b/>
          <w:bCs/>
        </w:rPr>
        <w:t xml:space="preserve">Board of Governors </w:t>
      </w:r>
      <w:r>
        <w:rPr>
          <w:b/>
          <w:bCs/>
        </w:rPr>
        <w:t xml:space="preserve">Review </w:t>
      </w:r>
    </w:p>
    <w:p w14:paraId="53CD6C79" w14:textId="2E821EAC" w:rsidR="0010586D" w:rsidRPr="00F6714E" w:rsidRDefault="00B4662F" w:rsidP="00B4662F">
      <w:pPr>
        <w:jc w:val="center"/>
        <w:rPr>
          <w:b/>
          <w:bCs/>
        </w:rPr>
      </w:pPr>
      <w:r w:rsidRPr="00F6714E">
        <w:rPr>
          <w:b/>
          <w:bCs/>
        </w:rPr>
        <w:t>Learning Objectives</w:t>
      </w:r>
    </w:p>
    <w:p w14:paraId="43792C8E" w14:textId="1AAF1689" w:rsidR="00B4662F" w:rsidRDefault="00B4662F" w:rsidP="00B4662F">
      <w:pPr>
        <w:jc w:val="center"/>
      </w:pPr>
    </w:p>
    <w:p w14:paraId="7D1E4688" w14:textId="167A9FCE" w:rsidR="00B4662F" w:rsidRPr="00035092" w:rsidRDefault="00B4662F" w:rsidP="00B4662F">
      <w:pPr>
        <w:rPr>
          <w:b/>
          <w:bCs/>
        </w:rPr>
      </w:pPr>
      <w:r w:rsidRPr="00035092">
        <w:rPr>
          <w:b/>
          <w:bCs/>
        </w:rPr>
        <w:t>Quality and Performance Management</w:t>
      </w:r>
    </w:p>
    <w:p w14:paraId="0B0CDBF8" w14:textId="77777777" w:rsidR="00B4662F" w:rsidRPr="00B4662F" w:rsidRDefault="00B4662F" w:rsidP="0097401D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B4662F">
        <w:t>Describe benchmarking principles and sources of best practices.</w:t>
      </w:r>
    </w:p>
    <w:p w14:paraId="075F64A2" w14:textId="77777777" w:rsidR="00B4662F" w:rsidRPr="00B4662F" w:rsidRDefault="00B4662F" w:rsidP="0097401D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B4662F">
        <w:t>Describe the principles and methods of medical staff peer review.</w:t>
      </w:r>
    </w:p>
    <w:p w14:paraId="71A43C6B" w14:textId="77777777" w:rsidR="00B4662F" w:rsidRPr="00B4662F" w:rsidRDefault="00B4662F" w:rsidP="0097401D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B4662F">
        <w:t>Examine risk management principles and programs.</w:t>
      </w:r>
    </w:p>
    <w:p w14:paraId="44AEBD19" w14:textId="77777777" w:rsidR="00B4662F" w:rsidRPr="00B4662F" w:rsidRDefault="00B4662F" w:rsidP="0097401D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B4662F">
        <w:t>Identify tools and techniques used to improve clinical performance and managerial performance, patient safety, and quality and performance measurement.</w:t>
      </w:r>
    </w:p>
    <w:p w14:paraId="7E993508" w14:textId="77777777" w:rsidR="00B4662F" w:rsidRPr="00B4662F" w:rsidRDefault="00B4662F" w:rsidP="0097401D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B4662F">
        <w:t>Assess utilization review/case management systems.</w:t>
      </w:r>
    </w:p>
    <w:p w14:paraId="569462A6" w14:textId="77777777" w:rsidR="00B4662F" w:rsidRPr="00B4662F" w:rsidRDefault="00B4662F" w:rsidP="0097401D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B4662F">
        <w:t>Recognize quality as a strategic initiative, distinct from operations.</w:t>
      </w:r>
    </w:p>
    <w:p w14:paraId="15996621" w14:textId="77777777" w:rsidR="00B4662F" w:rsidRPr="00B4662F" w:rsidRDefault="00B4662F" w:rsidP="0097401D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B4662F">
        <w:t>Explain how quality affects operations, staffing, and financing decisions</w:t>
      </w:r>
    </w:p>
    <w:p w14:paraId="795169EA" w14:textId="57E5704C" w:rsidR="00B4662F" w:rsidRDefault="00B4662F" w:rsidP="00B4662F"/>
    <w:p w14:paraId="1811F40B" w14:textId="1D979195" w:rsidR="00B4662F" w:rsidRPr="00035092" w:rsidRDefault="00B4662F" w:rsidP="00B4662F">
      <w:pPr>
        <w:rPr>
          <w:b/>
          <w:bCs/>
        </w:rPr>
      </w:pPr>
      <w:r w:rsidRPr="00035092">
        <w:rPr>
          <w:b/>
          <w:bCs/>
        </w:rPr>
        <w:t>Finance</w:t>
      </w:r>
      <w:r w:rsidR="00BD4798" w:rsidRPr="00035092">
        <w:rPr>
          <w:b/>
          <w:bCs/>
        </w:rPr>
        <w:t xml:space="preserve"> </w:t>
      </w:r>
      <w:r w:rsidR="00035092">
        <w:rPr>
          <w:b/>
          <w:bCs/>
        </w:rPr>
        <w:t>(</w:t>
      </w:r>
      <w:r w:rsidR="00BD4798" w:rsidRPr="00035092">
        <w:rPr>
          <w:b/>
          <w:bCs/>
        </w:rPr>
        <w:t>Part</w:t>
      </w:r>
      <w:r w:rsidR="00035092">
        <w:rPr>
          <w:b/>
          <w:bCs/>
        </w:rPr>
        <w:t>s</w:t>
      </w:r>
      <w:r w:rsidR="00BD4798" w:rsidRPr="00035092">
        <w:rPr>
          <w:b/>
          <w:bCs/>
        </w:rPr>
        <w:t xml:space="preserve"> 1 &amp; 2</w:t>
      </w:r>
      <w:r w:rsidR="00035092">
        <w:rPr>
          <w:b/>
          <w:bCs/>
        </w:rPr>
        <w:t>)</w:t>
      </w:r>
    </w:p>
    <w:p w14:paraId="53337812" w14:textId="65AA76F1" w:rsidR="00B4662F" w:rsidRDefault="00B4662F" w:rsidP="00B4662F">
      <w:pPr>
        <w:pStyle w:val="ListParagraph"/>
        <w:numPr>
          <w:ilvl w:val="0"/>
          <w:numId w:val="3"/>
        </w:numPr>
      </w:pPr>
      <w:r>
        <w:t xml:space="preserve">Review of the 13 domains divided into a structured approach that builds on: </w:t>
      </w:r>
    </w:p>
    <w:p w14:paraId="57A1DEFB" w14:textId="39E3E3AB" w:rsidR="00B4662F" w:rsidRDefault="00B4662F" w:rsidP="00B4662F">
      <w:pPr>
        <w:pStyle w:val="ListParagraph"/>
        <w:numPr>
          <w:ilvl w:val="1"/>
          <w:numId w:val="3"/>
        </w:numPr>
      </w:pPr>
      <w:r>
        <w:t>Financial Accounting</w:t>
      </w:r>
    </w:p>
    <w:p w14:paraId="567DD90D" w14:textId="77777777" w:rsidR="00B4662F" w:rsidRPr="00B4662F" w:rsidRDefault="00B4662F" w:rsidP="00B4662F">
      <w:pPr>
        <w:pStyle w:val="ListParagraph"/>
        <w:numPr>
          <w:ilvl w:val="2"/>
          <w:numId w:val="3"/>
        </w:numPr>
      </w:pPr>
      <w:r w:rsidRPr="00B4662F">
        <w:t>Principles, ratios, financial reports</w:t>
      </w:r>
    </w:p>
    <w:p w14:paraId="34FCB8CA" w14:textId="77777777" w:rsidR="00B4662F" w:rsidRPr="00B4662F" w:rsidRDefault="00B4662F" w:rsidP="00B4662F">
      <w:pPr>
        <w:pStyle w:val="ListParagraph"/>
        <w:numPr>
          <w:ilvl w:val="2"/>
          <w:numId w:val="3"/>
        </w:numPr>
      </w:pPr>
      <w:r w:rsidRPr="00B4662F">
        <w:t xml:space="preserve"> Depreciation</w:t>
      </w:r>
    </w:p>
    <w:p w14:paraId="5E49FAE4" w14:textId="77777777" w:rsidR="00B4662F" w:rsidRPr="00B4662F" w:rsidRDefault="00B4662F" w:rsidP="00B4662F">
      <w:pPr>
        <w:pStyle w:val="ListParagraph"/>
        <w:numPr>
          <w:ilvl w:val="2"/>
          <w:numId w:val="3"/>
        </w:numPr>
      </w:pPr>
      <w:r w:rsidRPr="00B4662F">
        <w:t xml:space="preserve"> Reimbursement methods</w:t>
      </w:r>
    </w:p>
    <w:p w14:paraId="572AF10A" w14:textId="3FC30977" w:rsidR="00B4662F" w:rsidRDefault="00B4662F" w:rsidP="00B4662F">
      <w:pPr>
        <w:pStyle w:val="ListParagraph"/>
        <w:numPr>
          <w:ilvl w:val="2"/>
          <w:numId w:val="3"/>
        </w:numPr>
      </w:pPr>
      <w:r w:rsidRPr="00B4662F">
        <w:t xml:space="preserve"> Financial controls</w:t>
      </w:r>
    </w:p>
    <w:p w14:paraId="384EE47C" w14:textId="270BBBD6" w:rsidR="00B4662F" w:rsidRDefault="00B4662F" w:rsidP="00B4662F">
      <w:pPr>
        <w:pStyle w:val="ListParagraph"/>
        <w:numPr>
          <w:ilvl w:val="0"/>
          <w:numId w:val="5"/>
        </w:numPr>
      </w:pPr>
      <w:r>
        <w:t>Managerial Accounting</w:t>
      </w:r>
    </w:p>
    <w:p w14:paraId="2D32AC4F" w14:textId="77777777" w:rsidR="00BD4798" w:rsidRPr="00BD4798" w:rsidRDefault="00BD4798" w:rsidP="00BD4798">
      <w:pPr>
        <w:pStyle w:val="ListParagraph"/>
        <w:numPr>
          <w:ilvl w:val="1"/>
          <w:numId w:val="5"/>
        </w:numPr>
      </w:pPr>
      <w:r w:rsidRPr="00BD4798">
        <w:t>Operating and Capital budgets</w:t>
      </w:r>
    </w:p>
    <w:p w14:paraId="0C091B88" w14:textId="77777777" w:rsidR="00BD4798" w:rsidRPr="00BD4798" w:rsidRDefault="00BD4798" w:rsidP="00BD4798">
      <w:pPr>
        <w:pStyle w:val="ListParagraph"/>
        <w:numPr>
          <w:ilvl w:val="1"/>
          <w:numId w:val="5"/>
        </w:numPr>
      </w:pPr>
      <w:r w:rsidRPr="00BD4798">
        <w:t xml:space="preserve"> Depreciation</w:t>
      </w:r>
    </w:p>
    <w:p w14:paraId="5471F929" w14:textId="27AC9A10" w:rsidR="00BD4798" w:rsidRDefault="00BD4798" w:rsidP="00BD4798">
      <w:pPr>
        <w:pStyle w:val="ListParagraph"/>
        <w:numPr>
          <w:ilvl w:val="1"/>
          <w:numId w:val="5"/>
        </w:numPr>
      </w:pPr>
      <w:r w:rsidRPr="00BD4798">
        <w:t xml:space="preserve"> Productivity measures</w:t>
      </w:r>
    </w:p>
    <w:p w14:paraId="239F30D4" w14:textId="14D44821" w:rsidR="00BD4798" w:rsidRDefault="00BD4798" w:rsidP="00BD4798">
      <w:pPr>
        <w:pStyle w:val="ListParagraph"/>
        <w:numPr>
          <w:ilvl w:val="0"/>
          <w:numId w:val="5"/>
        </w:numPr>
      </w:pPr>
      <w:r>
        <w:t>Financial Management</w:t>
      </w:r>
    </w:p>
    <w:p w14:paraId="58CB9462" w14:textId="77777777" w:rsidR="00BD4798" w:rsidRPr="00BD4798" w:rsidRDefault="00BD4798" w:rsidP="00BD4798">
      <w:pPr>
        <w:pStyle w:val="ListParagraph"/>
        <w:numPr>
          <w:ilvl w:val="1"/>
          <w:numId w:val="5"/>
        </w:numPr>
      </w:pPr>
      <w:r w:rsidRPr="00BD4798">
        <w:t>Revenue generation, business models</w:t>
      </w:r>
    </w:p>
    <w:p w14:paraId="15086A84" w14:textId="77777777" w:rsidR="00BD4798" w:rsidRPr="00BD4798" w:rsidRDefault="00BD4798" w:rsidP="00BD4798">
      <w:pPr>
        <w:pStyle w:val="ListParagraph"/>
        <w:numPr>
          <w:ilvl w:val="1"/>
          <w:numId w:val="5"/>
        </w:numPr>
      </w:pPr>
      <w:r w:rsidRPr="00BD4798">
        <w:t xml:space="preserve"> Financial decision making</w:t>
      </w:r>
    </w:p>
    <w:p w14:paraId="7EEB078A" w14:textId="77777777" w:rsidR="00BD4798" w:rsidRPr="00BD4798" w:rsidRDefault="00BD4798" w:rsidP="00BD4798">
      <w:pPr>
        <w:pStyle w:val="ListParagraph"/>
        <w:numPr>
          <w:ilvl w:val="1"/>
          <w:numId w:val="5"/>
        </w:numPr>
      </w:pPr>
      <w:r w:rsidRPr="00BD4798">
        <w:t xml:space="preserve"> Asset management (depreciation)</w:t>
      </w:r>
    </w:p>
    <w:p w14:paraId="198D452D" w14:textId="77777777" w:rsidR="00BD4798" w:rsidRPr="00BD4798" w:rsidRDefault="00BD4798" w:rsidP="00BD4798">
      <w:pPr>
        <w:pStyle w:val="ListParagraph"/>
        <w:numPr>
          <w:ilvl w:val="1"/>
          <w:numId w:val="5"/>
        </w:numPr>
      </w:pPr>
      <w:r w:rsidRPr="00BD4798">
        <w:t xml:space="preserve"> Philanthropy/foundation work</w:t>
      </w:r>
    </w:p>
    <w:p w14:paraId="5BA3958E" w14:textId="0080756C" w:rsidR="00BD4798" w:rsidRDefault="00BD4798" w:rsidP="00BD4798">
      <w:pPr>
        <w:pStyle w:val="ListParagraph"/>
        <w:numPr>
          <w:ilvl w:val="1"/>
          <w:numId w:val="5"/>
        </w:numPr>
      </w:pPr>
      <w:r w:rsidRPr="00BD4798">
        <w:t xml:space="preserve"> Supply chain management</w:t>
      </w:r>
    </w:p>
    <w:p w14:paraId="5B256D3A" w14:textId="0507B4DC" w:rsidR="00BD4798" w:rsidRPr="00035092" w:rsidRDefault="00BD4798" w:rsidP="00BD4798">
      <w:pPr>
        <w:rPr>
          <w:b/>
          <w:bCs/>
        </w:rPr>
      </w:pPr>
      <w:r w:rsidRPr="00035092">
        <w:rPr>
          <w:b/>
          <w:bCs/>
        </w:rPr>
        <w:t>Human Resources</w:t>
      </w:r>
    </w:p>
    <w:p w14:paraId="71BD01DE" w14:textId="77777777" w:rsidR="00BD4798" w:rsidRPr="00BD4798" w:rsidRDefault="00BD4798" w:rsidP="0097401D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BD4798">
        <w:t>Identify human resources (HR) laws and regulations.</w:t>
      </w:r>
    </w:p>
    <w:p w14:paraId="7AFD85C0" w14:textId="77777777" w:rsidR="00BD4798" w:rsidRPr="00BD4798" w:rsidRDefault="00BD4798" w:rsidP="0097401D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BD4798">
        <w:t>Describe employee recruitment, selection, and retention approaches.</w:t>
      </w:r>
    </w:p>
    <w:p w14:paraId="6B010A5D" w14:textId="77777777" w:rsidR="00BD4798" w:rsidRPr="00BD4798" w:rsidRDefault="00BD4798" w:rsidP="0097401D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BD4798">
        <w:t>Establish effective conflict resolution and grievance procedures.</w:t>
      </w:r>
    </w:p>
    <w:p w14:paraId="414BBF58" w14:textId="2B89253B" w:rsidR="0097401D" w:rsidRDefault="00BD4798" w:rsidP="0097401D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BD4798">
        <w:t>Recognize potential consequences of HR decision making</w:t>
      </w:r>
    </w:p>
    <w:p w14:paraId="476603ED" w14:textId="77777777" w:rsidR="0097401D" w:rsidRPr="00BD4798" w:rsidRDefault="0097401D" w:rsidP="0097401D">
      <w:pPr>
        <w:spacing w:after="120" w:line="240" w:lineRule="auto"/>
      </w:pPr>
    </w:p>
    <w:p w14:paraId="13B1FFAA" w14:textId="4FF2136E" w:rsidR="00BD4798" w:rsidRPr="00035092" w:rsidRDefault="00BD4798" w:rsidP="00BD4798">
      <w:pPr>
        <w:rPr>
          <w:b/>
          <w:bCs/>
        </w:rPr>
      </w:pPr>
      <w:r w:rsidRPr="00035092">
        <w:rPr>
          <w:b/>
          <w:bCs/>
        </w:rPr>
        <w:lastRenderedPageBreak/>
        <w:t>Laws and Regulations</w:t>
      </w:r>
    </w:p>
    <w:p w14:paraId="2F3916E4" w14:textId="77777777" w:rsidR="00BD4798" w:rsidRPr="00BD4798" w:rsidRDefault="00BD4798" w:rsidP="0097401D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BD4798">
        <w:t>Summarize laws relating to confidentiality.</w:t>
      </w:r>
    </w:p>
    <w:p w14:paraId="3C30073D" w14:textId="77777777" w:rsidR="00BD4798" w:rsidRPr="00BD4798" w:rsidRDefault="00BD4798" w:rsidP="0097401D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BD4798">
        <w:t>Understand healthcare compliance laws and regulations.</w:t>
      </w:r>
    </w:p>
    <w:p w14:paraId="199283E8" w14:textId="77777777" w:rsidR="00BD4798" w:rsidRPr="00BD4798" w:rsidRDefault="00BD4798" w:rsidP="0097401D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BD4798">
        <w:t>Describe Medicare, Medicaid, and other third-party payment regulations.</w:t>
      </w:r>
    </w:p>
    <w:p w14:paraId="24DB1F78" w14:textId="77777777" w:rsidR="00BD4798" w:rsidRPr="00BD4798" w:rsidRDefault="00BD4798" w:rsidP="0097401D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BD4798">
        <w:t>Summarize inspection and accrediting standards, regulations, and organizations.</w:t>
      </w:r>
    </w:p>
    <w:p w14:paraId="0552FD50" w14:textId="77777777" w:rsidR="00BD4798" w:rsidRPr="00BD4798" w:rsidRDefault="00BD4798" w:rsidP="0097401D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BD4798">
        <w:t>List laws and regulations pertaining to patients’ rights.</w:t>
      </w:r>
    </w:p>
    <w:p w14:paraId="5BCC9AD0" w14:textId="77777777" w:rsidR="00BD4798" w:rsidRPr="00BD4798" w:rsidRDefault="00BD4798" w:rsidP="0097401D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BD4798">
        <w:t>Identify the different requirements for for-profit and not-for-profit healthcare organizations.</w:t>
      </w:r>
    </w:p>
    <w:p w14:paraId="535BF29B" w14:textId="77777777" w:rsidR="00BD4798" w:rsidRPr="00BD4798" w:rsidRDefault="00BD4798" w:rsidP="0097401D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BD4798">
        <w:t>Describe the potential impact of laws and regulations on operational, financial, quality-of-care, and human resources decisions.</w:t>
      </w:r>
    </w:p>
    <w:p w14:paraId="0DE40B01" w14:textId="77777777" w:rsidR="00BD4798" w:rsidRDefault="00BD4798" w:rsidP="00BD4798"/>
    <w:p w14:paraId="143662C6" w14:textId="0086DDDD" w:rsidR="00BD4798" w:rsidRPr="00035092" w:rsidRDefault="00BD4798" w:rsidP="00BD4798">
      <w:pPr>
        <w:rPr>
          <w:b/>
          <w:bCs/>
        </w:rPr>
      </w:pPr>
      <w:r w:rsidRPr="00035092">
        <w:rPr>
          <w:b/>
          <w:bCs/>
        </w:rPr>
        <w:t>Governance and Organizational Structure</w:t>
      </w:r>
    </w:p>
    <w:p w14:paraId="4706013D" w14:textId="77777777" w:rsidR="00BD4798" w:rsidRPr="00BD4798" w:rsidRDefault="00BD4798" w:rsidP="0097401D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BD4798">
        <w:t>Summarize the tenets of good governance.</w:t>
      </w:r>
    </w:p>
    <w:p w14:paraId="4C6A6ACF" w14:textId="77777777" w:rsidR="00BD4798" w:rsidRPr="00BD4798" w:rsidRDefault="00BD4798" w:rsidP="0097401D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BD4798">
        <w:t>Describe how healthcare governance is structured and how it operates.</w:t>
      </w:r>
    </w:p>
    <w:p w14:paraId="29906563" w14:textId="77777777" w:rsidR="00BD4798" w:rsidRPr="00BD4798" w:rsidRDefault="00BD4798" w:rsidP="0097401D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BD4798">
        <w:t>Relate medical staff structure to governance.</w:t>
      </w:r>
    </w:p>
    <w:p w14:paraId="238E46CE" w14:textId="77777777" w:rsidR="00BD4798" w:rsidRPr="00BD4798" w:rsidRDefault="00BD4798" w:rsidP="0097401D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BD4798">
        <w:t>Describe the role of the governing board.</w:t>
      </w:r>
    </w:p>
    <w:p w14:paraId="50FA191D" w14:textId="77777777" w:rsidR="00BD4798" w:rsidRPr="00BD4798" w:rsidRDefault="00BD4798" w:rsidP="00BD4798"/>
    <w:p w14:paraId="2EDFC4EC" w14:textId="77777777" w:rsidR="00BD4798" w:rsidRPr="00BD4798" w:rsidRDefault="00BD4798" w:rsidP="00BD4798">
      <w:pPr>
        <w:pStyle w:val="ListParagraph"/>
        <w:ind w:left="2160"/>
      </w:pPr>
    </w:p>
    <w:p w14:paraId="0831C288" w14:textId="77777777" w:rsidR="00BD4798" w:rsidRDefault="00BD4798" w:rsidP="00BD4798">
      <w:pPr>
        <w:pStyle w:val="ListParagraph"/>
        <w:ind w:left="2160"/>
      </w:pPr>
    </w:p>
    <w:p w14:paraId="7F4AE425" w14:textId="77777777" w:rsidR="00B4662F" w:rsidRPr="00B4662F" w:rsidRDefault="00B4662F" w:rsidP="00B4662F">
      <w:pPr>
        <w:pStyle w:val="ListParagraph"/>
        <w:ind w:left="2160"/>
      </w:pPr>
    </w:p>
    <w:p w14:paraId="76A1EDE3" w14:textId="77777777" w:rsidR="00B4662F" w:rsidRPr="00B4662F" w:rsidRDefault="00B4662F" w:rsidP="00B4662F">
      <w:pPr>
        <w:ind w:left="720"/>
      </w:pPr>
    </w:p>
    <w:p w14:paraId="7626228A" w14:textId="77777777" w:rsidR="00B4662F" w:rsidRDefault="00B4662F" w:rsidP="00B4662F"/>
    <w:p w14:paraId="52774E61" w14:textId="77777777" w:rsidR="00B4662F" w:rsidRDefault="00B4662F"/>
    <w:sectPr w:rsidR="00B46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A0F75"/>
    <w:multiLevelType w:val="hybridMultilevel"/>
    <w:tmpl w:val="7B90B466"/>
    <w:lvl w:ilvl="0" w:tplc="40707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BE4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9CC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9C7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92F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F61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569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3C0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449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3360E6"/>
    <w:multiLevelType w:val="hybridMultilevel"/>
    <w:tmpl w:val="2F7CEF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2718B4"/>
    <w:multiLevelType w:val="hybridMultilevel"/>
    <w:tmpl w:val="ABE62B62"/>
    <w:lvl w:ilvl="0" w:tplc="C0DE8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90B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1E8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4D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F83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B88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E44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463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A20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3B429D"/>
    <w:multiLevelType w:val="hybridMultilevel"/>
    <w:tmpl w:val="971441A6"/>
    <w:lvl w:ilvl="0" w:tplc="D8D88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C2F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AB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928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CEE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09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26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03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207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BD9356A"/>
    <w:multiLevelType w:val="hybridMultilevel"/>
    <w:tmpl w:val="E7D2EF48"/>
    <w:lvl w:ilvl="0" w:tplc="35F68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7EC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AB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900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65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8C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642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548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D2E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DCA3149"/>
    <w:multiLevelType w:val="hybridMultilevel"/>
    <w:tmpl w:val="E5B88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724E4"/>
    <w:multiLevelType w:val="hybridMultilevel"/>
    <w:tmpl w:val="094CE61A"/>
    <w:lvl w:ilvl="0" w:tplc="F816F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4EC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D66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389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00E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0E1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E4C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C04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8A0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25F426E"/>
    <w:multiLevelType w:val="hybridMultilevel"/>
    <w:tmpl w:val="BEA2CE50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56441B"/>
    <w:multiLevelType w:val="hybridMultilevel"/>
    <w:tmpl w:val="FBA6D51E"/>
    <w:lvl w:ilvl="0" w:tplc="9258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BCC4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6A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18F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D04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203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2AA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1E0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40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99843DA"/>
    <w:multiLevelType w:val="hybridMultilevel"/>
    <w:tmpl w:val="85548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60C0B"/>
    <w:multiLevelType w:val="hybridMultilevel"/>
    <w:tmpl w:val="6F72D65A"/>
    <w:lvl w:ilvl="0" w:tplc="E6886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081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449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C02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E66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70E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CC0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74C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447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DA57DB3"/>
    <w:multiLevelType w:val="hybridMultilevel"/>
    <w:tmpl w:val="38AED06A"/>
    <w:lvl w:ilvl="0" w:tplc="165C0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9EB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D8B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18C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1A9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C27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E44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561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641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06620789">
    <w:abstractNumId w:val="9"/>
  </w:num>
  <w:num w:numId="2" w16cid:durableId="1184980499">
    <w:abstractNumId w:val="8"/>
  </w:num>
  <w:num w:numId="3" w16cid:durableId="1253733818">
    <w:abstractNumId w:val="5"/>
  </w:num>
  <w:num w:numId="4" w16cid:durableId="390541830">
    <w:abstractNumId w:val="10"/>
  </w:num>
  <w:num w:numId="5" w16cid:durableId="1909223772">
    <w:abstractNumId w:val="1"/>
  </w:num>
  <w:num w:numId="6" w16cid:durableId="1080635066">
    <w:abstractNumId w:val="6"/>
  </w:num>
  <w:num w:numId="7" w16cid:durableId="1066998600">
    <w:abstractNumId w:val="7"/>
  </w:num>
  <w:num w:numId="8" w16cid:durableId="907110126">
    <w:abstractNumId w:val="11"/>
  </w:num>
  <w:num w:numId="9" w16cid:durableId="1816801589">
    <w:abstractNumId w:val="0"/>
  </w:num>
  <w:num w:numId="10" w16cid:durableId="1459645961">
    <w:abstractNumId w:val="2"/>
  </w:num>
  <w:num w:numId="11" w16cid:durableId="480925409">
    <w:abstractNumId w:val="3"/>
  </w:num>
  <w:num w:numId="12" w16cid:durableId="371346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2F"/>
    <w:rsid w:val="00035092"/>
    <w:rsid w:val="00434164"/>
    <w:rsid w:val="009200AD"/>
    <w:rsid w:val="0097401D"/>
    <w:rsid w:val="00AA30F3"/>
    <w:rsid w:val="00B4662F"/>
    <w:rsid w:val="00BD4798"/>
    <w:rsid w:val="00F6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163F5"/>
  <w15:chartTrackingRefBased/>
  <w15:docId w15:val="{CBF6315E-3405-4CA8-948D-BAD48B41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3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2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6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7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7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30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70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9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1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1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8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99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2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9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4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6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8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Malyssa Sopko</dc:creator>
  <cp:keywords/>
  <dc:description/>
  <cp:lastModifiedBy>Lainoff, Mark (Campus)</cp:lastModifiedBy>
  <cp:revision>5</cp:revision>
  <dcterms:created xsi:type="dcterms:W3CDTF">2022-10-13T14:25:00Z</dcterms:created>
  <dcterms:modified xsi:type="dcterms:W3CDTF">2022-10-13T22:21:00Z</dcterms:modified>
</cp:coreProperties>
</file>